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4D429B" w14:textId="77777777" w:rsidR="00EA31A1" w:rsidRDefault="00EA31A1"/>
    <w:p w14:paraId="446D5392" w14:textId="77777777" w:rsidR="00EA31A1" w:rsidRPr="00EA31A1" w:rsidRDefault="00EA31A1" w:rsidP="00EA31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Calibri" w:hAnsi="Arial" w:cs="Arial"/>
          <w:color w:val="000000"/>
        </w:rPr>
      </w:pPr>
      <w:r w:rsidRPr="00EA31A1">
        <w:rPr>
          <w:rFonts w:ascii="Arial" w:eastAsia="Calibri" w:hAnsi="Arial" w:cs="Arial"/>
          <w:b/>
          <w:color w:val="000000"/>
        </w:rPr>
        <w:t>TABELA DE PONTUAÇÃO DO CURRÍCULO</w:t>
      </w:r>
    </w:p>
    <w:p w14:paraId="312BD7D7" w14:textId="77777777" w:rsidR="00EA31A1" w:rsidRPr="00EA31A1" w:rsidRDefault="00EA31A1" w:rsidP="00EA31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jc w:val="left"/>
        <w:rPr>
          <w:rFonts w:ascii="Arial" w:eastAsia="Calibri" w:hAnsi="Arial" w:cs="Arial"/>
          <w:color w:val="000000"/>
        </w:rPr>
      </w:pPr>
    </w:p>
    <w:p w14:paraId="7A0417BD" w14:textId="77777777" w:rsidR="00EA31A1" w:rsidRPr="00EA31A1" w:rsidRDefault="00EA31A1" w:rsidP="00EA31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7" w:hanging="567"/>
        <w:jc w:val="left"/>
        <w:rPr>
          <w:rFonts w:ascii="Arial" w:eastAsia="Calibri" w:hAnsi="Arial" w:cs="Arial"/>
          <w:color w:val="000000"/>
        </w:rPr>
      </w:pPr>
      <w:r w:rsidRPr="00EA31A1">
        <w:rPr>
          <w:rFonts w:ascii="Arial" w:eastAsia="Calibri" w:hAnsi="Arial" w:cs="Arial"/>
          <w:color w:val="000000"/>
        </w:rPr>
        <w:t>Os itens não comprovados não serão pontuados. </w:t>
      </w:r>
    </w:p>
    <w:p w14:paraId="0A0F9630" w14:textId="77777777" w:rsidR="00EA31A1" w:rsidRPr="00EA31A1" w:rsidRDefault="00EA31A1" w:rsidP="00EA31A1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567" w:hanging="567"/>
        <w:jc w:val="left"/>
        <w:rPr>
          <w:rFonts w:ascii="Arial" w:eastAsia="Calibri" w:hAnsi="Arial" w:cs="Arial"/>
        </w:rPr>
      </w:pPr>
      <w:r w:rsidRPr="00EA31A1">
        <w:rPr>
          <w:rFonts w:ascii="Arial" w:eastAsia="Calibri" w:hAnsi="Arial" w:cs="Arial"/>
          <w:color w:val="000000"/>
        </w:rPr>
        <w:t>O Qualis Capes considerado será o do quadriênio 2017-2020.</w:t>
      </w:r>
    </w:p>
    <w:tbl>
      <w:tblPr>
        <w:tblW w:w="9375" w:type="dxa"/>
        <w:tblInd w:w="-20" w:type="dxa"/>
        <w:tblLayout w:type="fixed"/>
        <w:tblLook w:val="0400" w:firstRow="0" w:lastRow="0" w:firstColumn="0" w:lastColumn="0" w:noHBand="0" w:noVBand="1"/>
      </w:tblPr>
      <w:tblGrid>
        <w:gridCol w:w="7781"/>
        <w:gridCol w:w="829"/>
        <w:gridCol w:w="765"/>
      </w:tblGrid>
      <w:tr w:rsidR="00EA31A1" w:rsidRPr="00EA31A1" w14:paraId="4D8AB2BC" w14:textId="77777777" w:rsidTr="00A44AC2">
        <w:trPr>
          <w:trHeight w:val="200"/>
        </w:trPr>
        <w:tc>
          <w:tcPr>
            <w:tcW w:w="93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0171E7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 xml:space="preserve">Candidata usufruiu de Licença Maternidade ou Adotante entre 2020 e 2024? </w:t>
            </w:r>
            <w:proofErr w:type="gramStart"/>
            <w:r w:rsidRPr="00EA31A1">
              <w:rPr>
                <w:rFonts w:ascii="Arial" w:eastAsia="Calibri" w:hAnsi="Arial" w:cs="Arial"/>
              </w:rPr>
              <w:t>( )</w:t>
            </w:r>
            <w:proofErr w:type="gramEnd"/>
            <w:r w:rsidRPr="00EA31A1">
              <w:rPr>
                <w:rFonts w:ascii="Arial" w:eastAsia="Calibri" w:hAnsi="Arial" w:cs="Arial"/>
              </w:rPr>
              <w:t xml:space="preserve"> Sim* ( ) Não</w:t>
            </w:r>
          </w:p>
          <w:p w14:paraId="397B62D1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>* Caso a resposta seja sim, anexar documento comprobatório no arquivo dos comprovantes de currículo.</w:t>
            </w:r>
          </w:p>
        </w:tc>
      </w:tr>
      <w:tr w:rsidR="00EA31A1" w:rsidRPr="00EA31A1" w14:paraId="2B1BEFFD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F7A2B9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b/>
                <w:color w:val="000000"/>
              </w:rPr>
            </w:pPr>
            <w:r w:rsidRPr="00EA31A1">
              <w:rPr>
                <w:rFonts w:ascii="Arial" w:eastAsia="Calibri" w:hAnsi="Arial" w:cs="Arial"/>
                <w:b/>
              </w:rPr>
              <w:t>TÍTULO DA ATIVIDADE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32A778A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F38A4ED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Arial" w:eastAsia="Calibri" w:hAnsi="Arial" w:cs="Arial"/>
                <w:color w:val="000000"/>
              </w:rPr>
            </w:pPr>
          </w:p>
        </w:tc>
      </w:tr>
      <w:tr w:rsidR="00EA31A1" w:rsidRPr="00EA31A1" w14:paraId="1A26840B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D29938" w14:textId="77777777" w:rsidR="00EA31A1" w:rsidRPr="00EA31A1" w:rsidRDefault="00EA31A1" w:rsidP="00EA31A1">
            <w:pPr>
              <w:spacing w:line="240" w:lineRule="auto"/>
              <w:rPr>
                <w:rFonts w:ascii="Arial" w:eastAsia="Calibri" w:hAnsi="Arial" w:cs="Arial"/>
                <w:b/>
              </w:rPr>
            </w:pPr>
            <w:r w:rsidRPr="00EA31A1">
              <w:rPr>
                <w:rFonts w:ascii="Arial" w:eastAsia="Calibri" w:hAnsi="Arial" w:cs="Arial"/>
                <w:b/>
              </w:rPr>
              <w:t>1. Atividades de ensino (semestres completos)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4CF127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5CC5004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51C1159E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A464A0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1.1 Professor(a) de ensino superior - Voluntário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B524AC" w14:textId="77777777" w:rsidR="00EA31A1" w:rsidRPr="00EA31A1" w:rsidRDefault="00EA31A1" w:rsidP="00EA31A1">
            <w:pPr>
              <w:widowControl w:val="0"/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4C8618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0CC17872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673280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 xml:space="preserve">1.2 Professor(a) de ensino superior – Substituto(a) </w:t>
            </w:r>
            <w:proofErr w:type="gramStart"/>
            <w:r w:rsidRPr="00EA31A1">
              <w:rPr>
                <w:rFonts w:ascii="Arial" w:eastAsia="Calibri" w:hAnsi="Arial" w:cs="Arial"/>
                <w:color w:val="0F0E0D"/>
              </w:rPr>
              <w:t>e/ou Temporário</w:t>
            </w:r>
            <w:proofErr w:type="gramEnd"/>
            <w:r w:rsidRPr="00EA31A1">
              <w:rPr>
                <w:rFonts w:ascii="Arial" w:eastAsia="Calibri" w:hAnsi="Arial" w:cs="Arial"/>
                <w:color w:val="0F0E0D"/>
              </w:rPr>
              <w:t>(a)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094C1D" w14:textId="77777777" w:rsidR="00EA31A1" w:rsidRPr="00EA31A1" w:rsidRDefault="00EA31A1" w:rsidP="00EA31A1">
            <w:pPr>
              <w:widowControl w:val="0"/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B9D8DC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58B97AED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365F17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1.3 Professor(a) de ensino superior - Visitante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EADF9B" w14:textId="77777777" w:rsidR="00EA31A1" w:rsidRPr="00EA31A1" w:rsidRDefault="00EA31A1" w:rsidP="00EA31A1">
            <w:pPr>
              <w:widowControl w:val="0"/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9106A9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3CA0CBC5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ADC7C3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1.4 Professor(a) de ensino superior - Permanente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572BC" w14:textId="77777777" w:rsidR="00EA31A1" w:rsidRPr="00EA31A1" w:rsidRDefault="00EA31A1" w:rsidP="00EA31A1">
            <w:pPr>
              <w:widowControl w:val="0"/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9F698B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5CF379A4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B608F9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b/>
                <w:color w:val="000000"/>
              </w:rPr>
            </w:pPr>
            <w:r w:rsidRPr="00EA31A1">
              <w:rPr>
                <w:rFonts w:ascii="Arial" w:eastAsia="Calibri" w:hAnsi="Arial" w:cs="Arial"/>
                <w:b/>
                <w:color w:val="0F0E0D"/>
              </w:rPr>
              <w:t>2. Atividades de pós-graduação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833272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32E7CE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07BF93EF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8E5E13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 xml:space="preserve">2.1 Especialização </w:t>
            </w:r>
            <w:r w:rsidRPr="00EA31A1">
              <w:rPr>
                <w:rFonts w:ascii="Arial" w:eastAsia="Calibri" w:hAnsi="Arial" w:cs="Arial"/>
                <w:i/>
                <w:color w:val="0F0E0D"/>
              </w:rPr>
              <w:t xml:space="preserve">lato sensu </w:t>
            </w:r>
            <w:r w:rsidRPr="00EA31A1">
              <w:rPr>
                <w:rFonts w:ascii="Arial" w:eastAsia="Calibri" w:hAnsi="Arial" w:cs="Arial"/>
                <w:color w:val="0F0E0D"/>
              </w:rPr>
              <w:t>(limitada a uma)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BBBC0C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10,0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829D43A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6BF017A4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9AE9A6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 xml:space="preserve">2.2 Disciplina concluída/aprovada em Programa de pós-graduação na área de Letras, Linguística, Artes ou outras áreas reconhecidas pelas CAPES, </w:t>
            </w:r>
            <w:r w:rsidRPr="00EA31A1">
              <w:rPr>
                <w:rFonts w:ascii="Arial" w:eastAsia="Calibri" w:hAnsi="Arial" w:cs="Arial"/>
              </w:rPr>
              <w:t>desde que tenha sido cursada na condição de aluno(a) especial.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027D7D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950BBD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22B2AB2D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C7E171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Calibri" w:hAnsi="Arial" w:cs="Arial"/>
                <w:b/>
                <w:color w:val="000000"/>
              </w:rPr>
            </w:pPr>
            <w:r w:rsidRPr="00EA31A1">
              <w:rPr>
                <w:rFonts w:ascii="Arial" w:eastAsia="Calibri" w:hAnsi="Arial" w:cs="Arial"/>
                <w:b/>
              </w:rPr>
              <w:t>3. Atividade extracurricular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20976D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b/>
                <w:color w:val="000000"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5DEF51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  <w:color w:val="000000"/>
              </w:rPr>
              <w:t>TOTAL</w:t>
            </w:r>
          </w:p>
        </w:tc>
      </w:tr>
      <w:tr w:rsidR="00EA31A1" w:rsidRPr="00EA31A1" w14:paraId="1F9B4290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5DB264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3.1 Monitoria remunerada ou voluntária (por semestre completo)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918664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DDD588F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283CC944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555546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3.2 Estágio remunerado ou voluntário (por semestre completo)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B5126E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90E20C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752788FB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02068D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b/>
              </w:rPr>
            </w:pPr>
            <w:r w:rsidRPr="00EA31A1">
              <w:rPr>
                <w:rFonts w:ascii="Arial" w:eastAsia="Calibri" w:hAnsi="Arial" w:cs="Arial"/>
                <w:b/>
                <w:color w:val="0F0E0D"/>
              </w:rPr>
              <w:t>4. Bolsa de estudos (por semestre completo)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C228B0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29FBD21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6F54B3ED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BEF7E7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4.1 Bolsa de Extensão, Iniciação Científica Jr.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390FFE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>2,0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274A28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44D45586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876B4F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4.2 Iniciação científica Bolsista/Voluntário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2C71DE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2,0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192605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0C65EF90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E1C901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4.3 PET Bolsista/Voluntário(a), PIBID e/ou Residência Pedagógica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E8DE3E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A2B0D0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48AC7A01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A40C2D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b/>
              </w:rPr>
            </w:pPr>
            <w:r w:rsidRPr="00EA31A1">
              <w:rPr>
                <w:rFonts w:ascii="Arial" w:eastAsia="Calibri" w:hAnsi="Arial" w:cs="Arial"/>
                <w:b/>
                <w:color w:val="0F0E0D"/>
              </w:rPr>
              <w:t>5. Distinções acadêmicas/Prêmios de Associações Científicas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740246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880ECC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1EB9FDF9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D166A9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5.1 Distinções e/ou Prêmios Acadêmicos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5C2342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2,0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C167DB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34315FAE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5102E3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Calibri" w:hAnsi="Arial" w:cs="Arial"/>
                <w:b/>
                <w:color w:val="000000"/>
              </w:rPr>
            </w:pPr>
            <w:r w:rsidRPr="00EA31A1">
              <w:rPr>
                <w:rFonts w:ascii="Arial" w:eastAsia="Calibri" w:hAnsi="Arial" w:cs="Arial"/>
                <w:b/>
              </w:rPr>
              <w:t>6. Participação em eventos científicos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E8989B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33397D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6122487B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3065EF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 xml:space="preserve">6.1 Participação em Congressos e Simpósios Regionais, Estaduais ou Nacionais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C365DB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2748D7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1FBC10BA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43717E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6.1.1 Apresentação de trabalho oral (comunicações e simpósios)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65F4AB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6834BE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1763CD4F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CDA6FCA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lastRenderedPageBreak/>
              <w:t>6.1.2 Apresentação de trabalho na modalidade de banner ou pôster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FF3F0C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227EB6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16D3D652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AC80439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6.2 Participação em Congressos e Simpósios Internacionais (realizados no Brasil)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56E536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A40EAD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3BAEC805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D1C89A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6.2.1 Apresentação de trabalho oral (comunicações e simpósios)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6099A5B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2,0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7369CD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7DD4C24B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B3C4CE5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6.2.2 Apresentação de trabalho na modalidade de banner ou pôster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5EC84F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372D61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739A248A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2EB234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6.3 Participação em Congressos e Simpósios Internacionais (realizados fora do país)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775194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8168B2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1C3CE208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78C4F4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6.3.1 Apresentação de trabalho oral (comunicações e simpósios)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28CA89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3,0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EEDA63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31850FFC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6B80D1E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6.3.2 Apresentação de trabalho na modalidade de banner ou pôster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DDC2B4A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75853B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4A8F485F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C3116F" w14:textId="77777777" w:rsidR="00EA31A1" w:rsidRPr="00EA31A1" w:rsidRDefault="00EA31A1" w:rsidP="00EA31A1">
            <w:pPr>
              <w:widowControl w:val="0"/>
              <w:spacing w:line="240" w:lineRule="auto"/>
              <w:ind w:hanging="2"/>
              <w:rPr>
                <w:rFonts w:ascii="Arial" w:eastAsia="Calibri" w:hAnsi="Arial" w:cs="Arial"/>
                <w:b/>
                <w:color w:val="000000"/>
              </w:rPr>
            </w:pPr>
            <w:r w:rsidRPr="00EA31A1">
              <w:rPr>
                <w:rFonts w:ascii="Arial" w:eastAsia="Calibri" w:hAnsi="Arial" w:cs="Arial"/>
                <w:b/>
                <w:color w:val="0F0E0D"/>
              </w:rPr>
              <w:t>7. Produção científica e bibliográfica na área de Letras, Linguística, Artes ou outras áreas reconhecidas pelas CAPES (Referente Qualis CAPES 2017-2020).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80B5D3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CC4C13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7B5A8772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D84BAF" w14:textId="77777777" w:rsidR="00EA31A1" w:rsidRPr="00EA31A1" w:rsidRDefault="00EA31A1" w:rsidP="00EA31A1">
            <w:pPr>
              <w:widowControl w:val="0"/>
              <w:spacing w:line="240" w:lineRule="auto"/>
              <w:ind w:hanging="2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7.1 Artigos publicados em periódico qualificado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DC7D5A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C19413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7CB05765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0B2C01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7.1.1 Artigos completos em periódico Qualis A1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A40B7D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20,0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598E2D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5BE0C2ED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415B20F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7.1.2 Artigos completos em periódico Qualis A2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5CA060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17,0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813BD2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7C3A727E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2DD8E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7.1.3 Artigos completos em periódico Qualis A3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B1A7A28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14,0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1CD4E1C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22137142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47424F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7.1.4 Artigos completos em periódico Qualis A4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C7B853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F72A03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34C09AE2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EECC558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7.1.5 Artigos completos em periódico Qualis B1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C5BAF0A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8,0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56E5F5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2FFB002A" w14:textId="77777777" w:rsidTr="00A44AC2">
        <w:trPr>
          <w:trHeight w:val="295"/>
        </w:trPr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029063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>7.1.6 Artigos completos em periódico Qualis B2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6A2052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6,0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766DB62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4E382666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4222A0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7.2 Publicação de livro ou capítulo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372606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5BA7C1D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504AA4FE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25E3EE" w14:textId="77777777" w:rsidR="00EA31A1" w:rsidRPr="00EA31A1" w:rsidRDefault="00EA31A1" w:rsidP="00EA31A1">
            <w:pPr>
              <w:widowControl w:val="0"/>
              <w:spacing w:line="240" w:lineRule="auto"/>
              <w:ind w:hanging="1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 xml:space="preserve">7.2.1 Livro de caráter científico (autoria individual)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7A6093C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15,0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7BD3298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6F4BBF7E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A891D1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>7.2.2 Livro de caráter científico (organização individual ou coletiva)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FEEEE33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10,0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C34C3E3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75D4F37D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FE316B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 xml:space="preserve">7.2.3 </w:t>
            </w:r>
            <w:r w:rsidRPr="00EA31A1">
              <w:rPr>
                <w:rFonts w:ascii="Arial" w:eastAsia="Calibri" w:hAnsi="Arial" w:cs="Arial"/>
                <w:color w:val="0F0E0D"/>
              </w:rPr>
              <w:t>Capítulo de livro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BABE65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5,0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271172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71544909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8E01A5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>7.3 Publicação de resumo ou texto completo em anais de eventos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E1C2C7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FA09BB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063BE70A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82D315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>7.3.1 Publicação de texto completo em anais de eventos r</w:t>
            </w:r>
            <w:r w:rsidRPr="00EA31A1">
              <w:rPr>
                <w:rFonts w:ascii="Arial" w:eastAsia="Calibri" w:hAnsi="Arial" w:cs="Arial"/>
                <w:color w:val="0F0E0D"/>
              </w:rPr>
              <w:t xml:space="preserve">egionais, estaduais ou nacionais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E8AD5D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3,0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4F8F5F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4B99D82D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1B0E99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>7.3.2 Publicação de texto completo em anais de eventos internacionais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0BE49E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4,0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4E3D7D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6A087B86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8070FCF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</w:rPr>
              <w:t xml:space="preserve">7.3.3 Publicação de resumo expandido </w:t>
            </w:r>
            <w:r w:rsidRPr="00EA31A1">
              <w:rPr>
                <w:rFonts w:ascii="Arial" w:eastAsia="Calibri" w:hAnsi="Arial" w:cs="Arial"/>
                <w:color w:val="0F0E0D"/>
              </w:rPr>
              <w:t xml:space="preserve">em Anais de eventos regionais, estaduais ou nacionais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F673C1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C3A11C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6134F0BA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77A10A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 xml:space="preserve">7.3.4 Publicação de resumo expandido </w:t>
            </w:r>
            <w:r w:rsidRPr="00EA31A1">
              <w:rPr>
                <w:rFonts w:ascii="Arial" w:eastAsia="Calibri" w:hAnsi="Arial" w:cs="Arial"/>
                <w:color w:val="0F0E0D"/>
              </w:rPr>
              <w:t>em Anais de eventos internacionais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69E2E9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2,0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32DC29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2EBCE3B4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03F59F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</w:rPr>
              <w:t xml:space="preserve">7.3.5 Publicação de resumo simples </w:t>
            </w:r>
            <w:r w:rsidRPr="00EA31A1">
              <w:rPr>
                <w:rFonts w:ascii="Arial" w:eastAsia="Calibri" w:hAnsi="Arial" w:cs="Arial"/>
                <w:color w:val="0F0E0D"/>
              </w:rPr>
              <w:t>em Anais de eventos regionais, estaduais ou nacionais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F2BDBC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65C17E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32C4D47C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783D92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</w:rPr>
              <w:t xml:space="preserve">7.3.6 Publicação de resumo simples </w:t>
            </w:r>
            <w:r w:rsidRPr="00EA31A1">
              <w:rPr>
                <w:rFonts w:ascii="Arial" w:eastAsia="Calibri" w:hAnsi="Arial" w:cs="Arial"/>
                <w:color w:val="0F0E0D"/>
              </w:rPr>
              <w:t>em Anais de eventos internacionais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DEC0F6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1,5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69D7CAE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10DD513F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187881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lastRenderedPageBreak/>
              <w:t>8. Participação em Banca Examinadora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D3D66F" w14:textId="77777777" w:rsidR="00EA31A1" w:rsidRPr="00EA31A1" w:rsidRDefault="00EA31A1" w:rsidP="00EA31A1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VALOR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ED65DE7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  <w:r w:rsidRPr="00EA31A1">
              <w:rPr>
                <w:rFonts w:ascii="Arial" w:eastAsia="Calibri" w:hAnsi="Arial" w:cs="Arial"/>
                <w:b/>
              </w:rPr>
              <w:t>TOTAL</w:t>
            </w:r>
          </w:p>
        </w:tc>
      </w:tr>
      <w:tr w:rsidR="00EA31A1" w:rsidRPr="00EA31A1" w14:paraId="457D5042" w14:textId="77777777" w:rsidTr="00A44AC2">
        <w:tc>
          <w:tcPr>
            <w:tcW w:w="7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58287B3" w14:textId="77777777" w:rsidR="00EA31A1" w:rsidRPr="00EA31A1" w:rsidRDefault="00EA31A1" w:rsidP="00EA31A1">
            <w:pPr>
              <w:widowControl w:val="0"/>
              <w:spacing w:line="240" w:lineRule="auto"/>
              <w:rPr>
                <w:rFonts w:ascii="Arial" w:eastAsia="Calibri" w:hAnsi="Arial" w:cs="Arial"/>
                <w:color w:val="0F0E0D"/>
              </w:rPr>
            </w:pPr>
            <w:r w:rsidRPr="00EA31A1">
              <w:rPr>
                <w:rFonts w:ascii="Arial" w:eastAsia="Calibri" w:hAnsi="Arial" w:cs="Arial"/>
                <w:color w:val="0F0E0D"/>
              </w:rPr>
              <w:t xml:space="preserve">8.1 Participação em Banca Examinadora como </w:t>
            </w:r>
            <w:r w:rsidRPr="00EA31A1">
              <w:rPr>
                <w:rFonts w:ascii="Arial" w:eastAsia="Calibri" w:hAnsi="Arial" w:cs="Arial"/>
              </w:rPr>
              <w:t xml:space="preserve">membro avaliador(a) de Banca de Defesa de </w:t>
            </w:r>
            <w:r w:rsidRPr="00EA31A1">
              <w:rPr>
                <w:rFonts w:ascii="Arial" w:eastAsia="Calibri" w:hAnsi="Arial" w:cs="Arial"/>
                <w:color w:val="0F0E0D"/>
              </w:rPr>
              <w:t>Trabalho de Conclusão de Curso (TCC)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9C9F24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</w:rPr>
              <w:t>3,0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291FBFF" w14:textId="77777777" w:rsidR="00EA31A1" w:rsidRPr="00EA31A1" w:rsidRDefault="00EA31A1" w:rsidP="00EA31A1">
            <w:pPr>
              <w:spacing w:line="276" w:lineRule="auto"/>
              <w:jc w:val="center"/>
              <w:rPr>
                <w:rFonts w:ascii="Arial" w:eastAsia="Calibri" w:hAnsi="Arial" w:cs="Arial"/>
              </w:rPr>
            </w:pPr>
          </w:p>
        </w:tc>
      </w:tr>
      <w:tr w:rsidR="00EA31A1" w:rsidRPr="00EA31A1" w14:paraId="778AF679" w14:textId="77777777" w:rsidTr="00A44AC2">
        <w:tc>
          <w:tcPr>
            <w:tcW w:w="8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7CE005" w14:textId="77777777" w:rsidR="00EA31A1" w:rsidRPr="00EA31A1" w:rsidRDefault="00EA31A1" w:rsidP="00EA31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Arial" w:eastAsia="Calibri" w:hAnsi="Arial" w:cs="Arial"/>
                <w:color w:val="000000"/>
              </w:rPr>
            </w:pPr>
            <w:r w:rsidRPr="00EA31A1">
              <w:rPr>
                <w:rFonts w:ascii="Arial" w:eastAsia="Calibri" w:hAnsi="Arial" w:cs="Arial"/>
                <w:b/>
                <w:color w:val="000000"/>
              </w:rPr>
              <w:t>VALOR TOTAL</w:t>
            </w:r>
          </w:p>
        </w:tc>
        <w:tc>
          <w:tcPr>
            <w:tcW w:w="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AB1D2D" w14:textId="77777777" w:rsidR="00EA31A1" w:rsidRPr="00EA31A1" w:rsidRDefault="00EA31A1" w:rsidP="00EA31A1">
            <w:pPr>
              <w:spacing w:line="276" w:lineRule="auto"/>
              <w:jc w:val="left"/>
              <w:rPr>
                <w:rFonts w:ascii="Arial" w:eastAsia="Calibri" w:hAnsi="Arial" w:cs="Arial"/>
              </w:rPr>
            </w:pPr>
          </w:p>
        </w:tc>
      </w:tr>
    </w:tbl>
    <w:p w14:paraId="291E89D4" w14:textId="77777777" w:rsidR="00EA31A1" w:rsidRPr="00EA31A1" w:rsidRDefault="00EA31A1" w:rsidP="00EA31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Calibri" w:hAnsi="Arial" w:cs="Arial"/>
        </w:rPr>
      </w:pPr>
    </w:p>
    <w:p w14:paraId="139A45E3" w14:textId="77777777" w:rsidR="00EA31A1" w:rsidRPr="00EA31A1" w:rsidRDefault="00EA31A1" w:rsidP="00EA31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Calibri" w:hAnsi="Arial" w:cs="Arial"/>
          <w:color w:val="000000"/>
        </w:rPr>
      </w:pPr>
      <w:r w:rsidRPr="00EA31A1">
        <w:rPr>
          <w:rFonts w:ascii="Arial" w:eastAsia="Calibri" w:hAnsi="Arial" w:cs="Arial"/>
          <w:color w:val="000000"/>
        </w:rPr>
        <w:t>Local e data:_______________________________________________</w:t>
      </w:r>
    </w:p>
    <w:p w14:paraId="2077CDF7" w14:textId="77777777" w:rsidR="00EA31A1" w:rsidRPr="00EA31A1" w:rsidRDefault="00EA31A1" w:rsidP="00EA31A1">
      <w:pPr>
        <w:spacing w:line="276" w:lineRule="auto"/>
        <w:jc w:val="left"/>
        <w:rPr>
          <w:rFonts w:ascii="Arial" w:eastAsia="Calibri" w:hAnsi="Arial" w:cs="Arial"/>
        </w:rPr>
      </w:pPr>
    </w:p>
    <w:p w14:paraId="2F252E8F" w14:textId="77777777" w:rsidR="00EA31A1" w:rsidRPr="00EA31A1" w:rsidRDefault="00EA31A1" w:rsidP="00EA31A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Calibri" w:hAnsi="Arial" w:cs="Arial"/>
          <w:color w:val="000000"/>
        </w:rPr>
      </w:pPr>
      <w:r w:rsidRPr="00EA31A1">
        <w:rPr>
          <w:rFonts w:ascii="Arial" w:eastAsia="Calibri" w:hAnsi="Arial" w:cs="Arial"/>
          <w:color w:val="000000"/>
        </w:rPr>
        <w:t>Assinatura d</w:t>
      </w:r>
      <w:r w:rsidRPr="00EA31A1">
        <w:rPr>
          <w:rFonts w:ascii="Arial" w:eastAsia="Calibri" w:hAnsi="Arial" w:cs="Arial"/>
        </w:rPr>
        <w:t>o(a)</w:t>
      </w:r>
      <w:r w:rsidRPr="00EA31A1">
        <w:rPr>
          <w:rFonts w:ascii="Arial" w:eastAsia="Calibri" w:hAnsi="Arial" w:cs="Arial"/>
          <w:color w:val="000000"/>
        </w:rPr>
        <w:t xml:space="preserve"> Candidat</w:t>
      </w:r>
      <w:r w:rsidRPr="00EA31A1">
        <w:rPr>
          <w:rFonts w:ascii="Arial" w:eastAsia="Calibri" w:hAnsi="Arial" w:cs="Arial"/>
        </w:rPr>
        <w:t>o(a)</w:t>
      </w:r>
      <w:r w:rsidRPr="00EA31A1">
        <w:rPr>
          <w:rFonts w:ascii="Arial" w:eastAsia="Calibri" w:hAnsi="Arial" w:cs="Arial"/>
          <w:color w:val="000000"/>
        </w:rPr>
        <w:t>:_____________________________________</w:t>
      </w:r>
    </w:p>
    <w:p w14:paraId="4077F5C5" w14:textId="77777777" w:rsidR="00EA31A1" w:rsidRPr="00EA31A1" w:rsidRDefault="00EA31A1" w:rsidP="00EA31A1">
      <w:pPr>
        <w:spacing w:line="276" w:lineRule="auto"/>
        <w:jc w:val="left"/>
        <w:rPr>
          <w:rFonts w:ascii="Arial" w:eastAsia="Calibri" w:hAnsi="Arial" w:cs="Arial"/>
        </w:rPr>
      </w:pPr>
    </w:p>
    <w:p w14:paraId="14FB3D49" w14:textId="77777777" w:rsidR="00EA31A1" w:rsidRPr="00655109" w:rsidRDefault="00EA31A1">
      <w:pPr>
        <w:rPr>
          <w:rFonts w:ascii="Arial" w:hAnsi="Arial" w:cs="Arial"/>
        </w:rPr>
      </w:pPr>
    </w:p>
    <w:p w14:paraId="7F0674D7" w14:textId="77777777" w:rsidR="00E40789" w:rsidRDefault="00E40789"/>
    <w:p w14:paraId="6F79330E" w14:textId="30A15517" w:rsidR="00E40789" w:rsidRDefault="00E40789" w:rsidP="00304B47">
      <w:pPr>
        <w:spacing w:line="276" w:lineRule="auto"/>
        <w:jc w:val="left"/>
      </w:pPr>
    </w:p>
    <w:sectPr w:rsidR="00E40789">
      <w:headerReference w:type="default" r:id="rId7"/>
      <w:footerReference w:type="default" r:id="rId8"/>
      <w:pgSz w:w="11909" w:h="16834"/>
      <w:pgMar w:top="1371" w:right="1440" w:bottom="1276" w:left="1440" w:header="720" w:footer="1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D882F" w14:textId="77777777" w:rsidR="00E1764B" w:rsidRDefault="00E1764B">
      <w:pPr>
        <w:spacing w:line="240" w:lineRule="auto"/>
      </w:pPr>
      <w:r>
        <w:separator/>
      </w:r>
    </w:p>
  </w:endnote>
  <w:endnote w:type="continuationSeparator" w:id="0">
    <w:p w14:paraId="22D584F2" w14:textId="77777777" w:rsidR="00E1764B" w:rsidRDefault="00E176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3206DAF-9E45-402F-BCCE-860ECE86DF3F}"/>
    <w:embedItalic r:id="rId2" w:fontKey="{0C9801AA-5D65-4291-AB9E-0D59FDA834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6AC20956-9546-43E2-B410-7A744A89135E}"/>
    <w:embedBold r:id="rId4" w:fontKey="{40FD2974-0D2F-4EF5-B6A3-569C24A67E0A}"/>
    <w:embedItalic r:id="rId5" w:fontKey="{E7EE6431-2C27-4E44-A311-291222D56F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B16267D-B243-470D-980C-A1D83BA2E5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6C0F9" w14:textId="77777777" w:rsidR="00E40789" w:rsidRDefault="00E17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rPr>
        <w:b/>
        <w:sz w:val="20"/>
        <w:szCs w:val="20"/>
      </w:rPr>
      <w:t>FACULDADE DE ARTES, LETRAS E COMUNICAÇÃO (FAALC)</w:t>
    </w:r>
  </w:p>
  <w:p w14:paraId="5525CCA0" w14:textId="77777777" w:rsidR="00E40789" w:rsidRDefault="00E17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t>Programa de Pós-Graduação Mestrado e Doutorado em Estudos de Linguagens</w:t>
    </w:r>
  </w:p>
  <w:p w14:paraId="2627EA7F" w14:textId="77777777" w:rsidR="00E40789" w:rsidRDefault="00E17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Avenida Costa e Silva s/nº - Bairro Universitário – (067) 3345-7644</w:t>
    </w:r>
  </w:p>
  <w:p w14:paraId="645BD1D7" w14:textId="77777777" w:rsidR="00E40789" w:rsidRDefault="00E17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</w:pPr>
    <w:r>
      <w:rPr>
        <w:sz w:val="20"/>
        <w:szCs w:val="20"/>
      </w:rPr>
      <w:t>790</w:t>
    </w:r>
    <w:r>
      <w:rPr>
        <w:sz w:val="20"/>
        <w:szCs w:val="20"/>
      </w:rPr>
      <w:t xml:space="preserve">70-900 Campo Grande - MS / </w:t>
    </w:r>
    <w:r>
      <w:t xml:space="preserve">MS </w:t>
    </w:r>
  </w:p>
  <w:p w14:paraId="318E1ECA" w14:textId="77777777" w:rsidR="00E40789" w:rsidRDefault="00E17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t>www.posgraduacao.ufms.br e www.ppgel.ufms.br</w:t>
    </w:r>
  </w:p>
  <w:p w14:paraId="344004A0" w14:textId="77777777" w:rsidR="00E40789" w:rsidRDefault="00E17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jc w:val="center"/>
      <w:rPr>
        <w:sz w:val="20"/>
        <w:szCs w:val="20"/>
      </w:rPr>
    </w:pPr>
    <w:r>
      <w:rPr>
        <w:sz w:val="20"/>
        <w:szCs w:val="20"/>
      </w:rPr>
      <w:t>e-mail:</w:t>
    </w:r>
    <w:r>
      <w:t>ppgel.faalc@ufms.br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0C8B1" w14:textId="77777777" w:rsidR="00E1764B" w:rsidRDefault="00E1764B">
      <w:pPr>
        <w:spacing w:line="240" w:lineRule="auto"/>
      </w:pPr>
      <w:r>
        <w:separator/>
      </w:r>
    </w:p>
  </w:footnote>
  <w:footnote w:type="continuationSeparator" w:id="0">
    <w:p w14:paraId="4F9B39D6" w14:textId="77777777" w:rsidR="00E1764B" w:rsidRDefault="00E176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9488C" w14:textId="77777777" w:rsidR="00E40789" w:rsidRDefault="00E17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Serviço Público Federal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3F1A5C17" wp14:editId="714BC647">
          <wp:simplePos x="0" y="0"/>
          <wp:positionH relativeFrom="column">
            <wp:posOffset>-289559</wp:posOffset>
          </wp:positionH>
          <wp:positionV relativeFrom="paragraph">
            <wp:posOffset>-280034</wp:posOffset>
          </wp:positionV>
          <wp:extent cx="920115" cy="996315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01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03028F87" wp14:editId="1448D9BB">
          <wp:simplePos x="0" y="0"/>
          <wp:positionH relativeFrom="column">
            <wp:posOffset>5153025</wp:posOffset>
          </wp:positionH>
          <wp:positionV relativeFrom="paragraph">
            <wp:posOffset>-241299</wp:posOffset>
          </wp:positionV>
          <wp:extent cx="704850" cy="918845"/>
          <wp:effectExtent l="0" t="0" r="0" b="0"/>
          <wp:wrapSquare wrapText="bothSides" distT="0" distB="0" distL="0" distR="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4850" cy="918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A20F07C" w14:textId="77777777" w:rsidR="00E40789" w:rsidRDefault="00E17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22"/>
        <w:szCs w:val="22"/>
      </w:rPr>
    </w:pPr>
    <w:r>
      <w:rPr>
        <w:rFonts w:ascii="Arial" w:eastAsia="Arial" w:hAnsi="Arial" w:cs="Arial"/>
        <w:color w:val="000000"/>
        <w:sz w:val="22"/>
        <w:szCs w:val="22"/>
      </w:rPr>
      <w:t>Ministério da Educação</w:t>
    </w:r>
  </w:p>
  <w:p w14:paraId="3CB6A5C8" w14:textId="77777777" w:rsidR="00E40789" w:rsidRDefault="00E17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color w:val="000000"/>
      </w:rPr>
      <w:t>Fundação Universidade Federal de Mato Grosso do Sul</w:t>
    </w:r>
  </w:p>
  <w:p w14:paraId="6D17DBED" w14:textId="5502CD73" w:rsidR="00EA7177" w:rsidRDefault="00EA7177">
    <w:pPr>
      <w:tabs>
        <w:tab w:val="left" w:pos="426"/>
      </w:tabs>
      <w:jc w:val="center"/>
      <w:rPr>
        <w:b/>
      </w:rPr>
    </w:pPr>
    <w:r w:rsidRPr="00EA7177">
      <w:rPr>
        <w:b/>
      </w:rPr>
      <w:t>Edital n. 471/2024-PROPP/UFMS</w:t>
    </w:r>
  </w:p>
  <w:p w14:paraId="702FF20B" w14:textId="5BC2F02C" w:rsidR="00E40789" w:rsidRDefault="00E1764B">
    <w:pPr>
      <w:tabs>
        <w:tab w:val="left" w:pos="426"/>
      </w:tabs>
      <w:jc w:val="center"/>
    </w:pPr>
    <w:r>
      <w:rPr>
        <w:b/>
      </w:rPr>
      <w:t>Processo Seletivo 202</w:t>
    </w:r>
    <w:r w:rsidR="00EA7177">
      <w:rPr>
        <w:b/>
      </w:rPr>
      <w:t>5</w:t>
    </w:r>
    <w:r>
      <w:rPr>
        <w:b/>
      </w:rPr>
      <w:t>.1 - PPGEL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B533F"/>
    <w:multiLevelType w:val="hybridMultilevel"/>
    <w:tmpl w:val="3E1AE3C2"/>
    <w:lvl w:ilvl="0" w:tplc="0BFAEA4E">
      <w:start w:val="2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4DF3D2F"/>
    <w:multiLevelType w:val="multilevel"/>
    <w:tmpl w:val="D514F876"/>
    <w:lvl w:ilvl="0">
      <w:start w:val="1"/>
      <w:numFmt w:val="decimal"/>
      <w:lvlText w:val="%1"/>
      <w:lvlJc w:val="left"/>
      <w:pPr>
        <w:ind w:left="390" w:hanging="39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90" w:hanging="39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abstractNum w:abstractNumId="2" w15:restartNumberingAfterBreak="0">
    <w:nsid w:val="571910A1"/>
    <w:multiLevelType w:val="hybridMultilevel"/>
    <w:tmpl w:val="26D4019E"/>
    <w:lvl w:ilvl="0" w:tplc="CFA227A4">
      <w:start w:val="3"/>
      <w:numFmt w:val="upperRoman"/>
      <w:lvlText w:val="%1&gt;"/>
      <w:lvlJc w:val="left"/>
      <w:pPr>
        <w:ind w:left="111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" w15:restartNumberingAfterBreak="0">
    <w:nsid w:val="5ECF0901"/>
    <w:multiLevelType w:val="hybridMultilevel"/>
    <w:tmpl w:val="0D860D5C"/>
    <w:lvl w:ilvl="0" w:tplc="ADE80B0C">
      <w:start w:val="1"/>
      <w:numFmt w:val="upperRoman"/>
      <w:lvlText w:val="%1."/>
      <w:lvlJc w:val="left"/>
      <w:pPr>
        <w:ind w:left="111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70" w:hanging="360"/>
      </w:pPr>
    </w:lvl>
    <w:lvl w:ilvl="2" w:tplc="0416001B" w:tentative="1">
      <w:start w:val="1"/>
      <w:numFmt w:val="lowerRoman"/>
      <w:lvlText w:val="%3."/>
      <w:lvlJc w:val="right"/>
      <w:pPr>
        <w:ind w:left="2190" w:hanging="180"/>
      </w:pPr>
    </w:lvl>
    <w:lvl w:ilvl="3" w:tplc="0416000F" w:tentative="1">
      <w:start w:val="1"/>
      <w:numFmt w:val="decimal"/>
      <w:lvlText w:val="%4."/>
      <w:lvlJc w:val="left"/>
      <w:pPr>
        <w:ind w:left="2910" w:hanging="360"/>
      </w:pPr>
    </w:lvl>
    <w:lvl w:ilvl="4" w:tplc="04160019" w:tentative="1">
      <w:start w:val="1"/>
      <w:numFmt w:val="lowerLetter"/>
      <w:lvlText w:val="%5."/>
      <w:lvlJc w:val="left"/>
      <w:pPr>
        <w:ind w:left="3630" w:hanging="360"/>
      </w:pPr>
    </w:lvl>
    <w:lvl w:ilvl="5" w:tplc="0416001B" w:tentative="1">
      <w:start w:val="1"/>
      <w:numFmt w:val="lowerRoman"/>
      <w:lvlText w:val="%6."/>
      <w:lvlJc w:val="right"/>
      <w:pPr>
        <w:ind w:left="4350" w:hanging="180"/>
      </w:pPr>
    </w:lvl>
    <w:lvl w:ilvl="6" w:tplc="0416000F" w:tentative="1">
      <w:start w:val="1"/>
      <w:numFmt w:val="decimal"/>
      <w:lvlText w:val="%7."/>
      <w:lvlJc w:val="left"/>
      <w:pPr>
        <w:ind w:left="5070" w:hanging="360"/>
      </w:pPr>
    </w:lvl>
    <w:lvl w:ilvl="7" w:tplc="04160019" w:tentative="1">
      <w:start w:val="1"/>
      <w:numFmt w:val="lowerLetter"/>
      <w:lvlText w:val="%8."/>
      <w:lvlJc w:val="left"/>
      <w:pPr>
        <w:ind w:left="5790" w:hanging="360"/>
      </w:pPr>
    </w:lvl>
    <w:lvl w:ilvl="8" w:tplc="0416001B" w:tentative="1">
      <w:start w:val="1"/>
      <w:numFmt w:val="lowerRoman"/>
      <w:lvlText w:val="%9."/>
      <w:lvlJc w:val="right"/>
      <w:pPr>
        <w:ind w:left="651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789"/>
    <w:rsid w:val="00054EB1"/>
    <w:rsid w:val="001119A6"/>
    <w:rsid w:val="002F3A0C"/>
    <w:rsid w:val="00304B47"/>
    <w:rsid w:val="003540BA"/>
    <w:rsid w:val="00363757"/>
    <w:rsid w:val="004649E0"/>
    <w:rsid w:val="00513121"/>
    <w:rsid w:val="00540CBA"/>
    <w:rsid w:val="00562DFE"/>
    <w:rsid w:val="00563741"/>
    <w:rsid w:val="00655109"/>
    <w:rsid w:val="006A080A"/>
    <w:rsid w:val="008161EA"/>
    <w:rsid w:val="0097434E"/>
    <w:rsid w:val="0098530D"/>
    <w:rsid w:val="00B42DD2"/>
    <w:rsid w:val="00C46935"/>
    <w:rsid w:val="00C73B2C"/>
    <w:rsid w:val="00E1764B"/>
    <w:rsid w:val="00E40789"/>
    <w:rsid w:val="00E45C28"/>
    <w:rsid w:val="00E66985"/>
    <w:rsid w:val="00EA31A1"/>
    <w:rsid w:val="00EA7177"/>
    <w:rsid w:val="00EC0A27"/>
    <w:rsid w:val="00F80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2CE1AD"/>
  <w15:docId w15:val="{580DBD4A-CBC6-4F1A-BC60-A929E572D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4693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EA717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7177"/>
  </w:style>
  <w:style w:type="paragraph" w:styleId="Rodap">
    <w:name w:val="footer"/>
    <w:basedOn w:val="Normal"/>
    <w:link w:val="RodapChar"/>
    <w:uiPriority w:val="99"/>
    <w:unhideWhenUsed/>
    <w:rsid w:val="00EA717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71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612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Sueli Maria Ramos da Silva</dc:creator>
  <cp:lastModifiedBy>Hyasmini Stefani Figueiredo</cp:lastModifiedBy>
  <cp:revision>2</cp:revision>
  <dcterms:created xsi:type="dcterms:W3CDTF">2025-01-06T01:29:00Z</dcterms:created>
  <dcterms:modified xsi:type="dcterms:W3CDTF">2025-01-06T01:29:00Z</dcterms:modified>
</cp:coreProperties>
</file>